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0FD389" w14:textId="77777777" w:rsidR="00DA2DB4" w:rsidRDefault="00DA2DB4" w:rsidP="00DA2DB4">
      <w:pPr>
        <w:spacing w:before="100" w:beforeAutospacing="1" w:after="100" w:afterAutospacing="1"/>
        <w:rPr>
          <w:rFonts w:eastAsia="Times New Roman" w:cs="Times New Roman"/>
          <w:i/>
          <w:iCs/>
          <w:color w:val="000000"/>
          <w:kern w:val="0"/>
          <w:sz w:val="36"/>
          <w:szCs w:val="36"/>
          <w:lang w:eastAsia="en-GB"/>
          <w14:ligatures w14:val="none"/>
        </w:rPr>
      </w:pPr>
    </w:p>
    <w:p w14:paraId="63845050" w14:textId="77777777" w:rsidR="00DA2DB4" w:rsidRDefault="00DA2DB4" w:rsidP="00DA2DB4">
      <w:pPr>
        <w:spacing w:before="100" w:beforeAutospacing="1" w:after="100" w:afterAutospacing="1"/>
        <w:rPr>
          <w:rFonts w:eastAsia="Times New Roman" w:cs="Times New Roman"/>
          <w:i/>
          <w:iCs/>
          <w:color w:val="000000"/>
          <w:kern w:val="0"/>
          <w:sz w:val="36"/>
          <w:szCs w:val="36"/>
          <w:lang w:eastAsia="en-GB"/>
          <w14:ligatures w14:val="none"/>
        </w:rPr>
      </w:pPr>
    </w:p>
    <w:p w14:paraId="1E645C8F" w14:textId="592684FB" w:rsidR="00DA2DB4" w:rsidRPr="002960A2" w:rsidRDefault="00DA2DB4" w:rsidP="00DA2DB4">
      <w:pPr>
        <w:spacing w:before="100" w:beforeAutospacing="1" w:after="100" w:afterAutospacing="1"/>
        <w:rPr>
          <w:rFonts w:eastAsia="Times New Roman" w:cs="Times New Roman"/>
          <w:color w:val="000000"/>
          <w:kern w:val="0"/>
          <w:sz w:val="40"/>
          <w:szCs w:val="40"/>
          <w:lang w:eastAsia="en-GB"/>
          <w14:ligatures w14:val="none"/>
        </w:rPr>
      </w:pPr>
      <w:r w:rsidRPr="002960A2">
        <w:rPr>
          <w:rFonts w:eastAsia="Times New Roman" w:cs="Times New Roman"/>
          <w:i/>
          <w:iCs/>
          <w:color w:val="000000"/>
          <w:kern w:val="0"/>
          <w:sz w:val="40"/>
          <w:szCs w:val="40"/>
          <w:lang w:eastAsia="en-GB"/>
          <w14:ligatures w14:val="none"/>
        </w:rPr>
        <w:t>“The Rotary Foundation is het wereldwijde fonds van Rotary waarmee we betekenisvolle, duurzame projecten mogelijk maken. Het is niet alleen een manier om geld op te halen, maar ook een bron van inspiratie, samenwerking en uitvoering. Dankzij de inzet van 1,2 miljoen Rotarians – professionals die vrijwillig hun kennis en tijd geven – maken we wereldwijd verschil in zeven focusgebieden, zoals vrede, schoon water, onderwijs, gezondheid en milieu. TRF is neutraal, onafhankelijk en werkt samen met lokale clubs, partners en NGO’s. Elk jaar doneren vrienden van Rotary zo'n 300 miljoen dollar, waarmee we werken aan structurele oplossingen én acute hulp, bijvoorbeeld via het Disaster Response Fund of de strijd tegen polio. Door te geven aan The Rotary Foundation, geef je aan de wereld.”</w:t>
      </w:r>
    </w:p>
    <w:p w14:paraId="4BBAD64F" w14:textId="77777777" w:rsidR="00154C3F" w:rsidRPr="00DA2DB4" w:rsidRDefault="00154C3F">
      <w:pPr>
        <w:rPr>
          <w:sz w:val="36"/>
          <w:szCs w:val="36"/>
        </w:rPr>
      </w:pPr>
    </w:p>
    <w:sectPr w:rsidR="00154C3F" w:rsidRPr="00DA2DB4" w:rsidSect="00DA2DB4">
      <w:pgSz w:w="16840" w:h="1190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DB4"/>
    <w:rsid w:val="000265F5"/>
    <w:rsid w:val="00065B10"/>
    <w:rsid w:val="00154C3F"/>
    <w:rsid w:val="00241AB3"/>
    <w:rsid w:val="00321C52"/>
    <w:rsid w:val="005E45BF"/>
    <w:rsid w:val="00CD7A38"/>
    <w:rsid w:val="00DA2DB4"/>
    <w:rsid w:val="00DB6529"/>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E0C9B"/>
  <w15:chartTrackingRefBased/>
  <w15:docId w15:val="{C9578DD4-EF23-A74F-90B8-87AB89ACE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DB4"/>
  </w:style>
  <w:style w:type="paragraph" w:styleId="Heading1">
    <w:name w:val="heading 1"/>
    <w:basedOn w:val="Normal"/>
    <w:next w:val="Normal"/>
    <w:link w:val="Heading1Char"/>
    <w:uiPriority w:val="9"/>
    <w:qFormat/>
    <w:rsid w:val="00DA2D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2D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2DB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2DB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2DB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2DB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2DB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2DB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2DB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2DB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2DB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2DB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2DB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2DB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2DB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2DB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2DB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2DB4"/>
    <w:rPr>
      <w:rFonts w:eastAsiaTheme="majorEastAsia" w:cstheme="majorBidi"/>
      <w:color w:val="272727" w:themeColor="text1" w:themeTint="D8"/>
    </w:rPr>
  </w:style>
  <w:style w:type="paragraph" w:styleId="Title">
    <w:name w:val="Title"/>
    <w:basedOn w:val="Normal"/>
    <w:next w:val="Normal"/>
    <w:link w:val="TitleChar"/>
    <w:uiPriority w:val="10"/>
    <w:qFormat/>
    <w:rsid w:val="00DA2DB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2DB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A2DB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2DB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2DB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A2DB4"/>
    <w:rPr>
      <w:i/>
      <w:iCs/>
      <w:color w:val="404040" w:themeColor="text1" w:themeTint="BF"/>
    </w:rPr>
  </w:style>
  <w:style w:type="paragraph" w:styleId="ListParagraph">
    <w:name w:val="List Paragraph"/>
    <w:basedOn w:val="Normal"/>
    <w:uiPriority w:val="34"/>
    <w:qFormat/>
    <w:rsid w:val="00DA2DB4"/>
    <w:pPr>
      <w:ind w:left="720"/>
      <w:contextualSpacing/>
    </w:pPr>
  </w:style>
  <w:style w:type="character" w:styleId="IntenseEmphasis">
    <w:name w:val="Intense Emphasis"/>
    <w:basedOn w:val="DefaultParagraphFont"/>
    <w:uiPriority w:val="21"/>
    <w:qFormat/>
    <w:rsid w:val="00DA2DB4"/>
    <w:rPr>
      <w:i/>
      <w:iCs/>
      <w:color w:val="0F4761" w:themeColor="accent1" w:themeShade="BF"/>
    </w:rPr>
  </w:style>
  <w:style w:type="paragraph" w:styleId="IntenseQuote">
    <w:name w:val="Intense Quote"/>
    <w:basedOn w:val="Normal"/>
    <w:next w:val="Normal"/>
    <w:link w:val="IntenseQuoteChar"/>
    <w:uiPriority w:val="30"/>
    <w:qFormat/>
    <w:rsid w:val="00DA2D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2DB4"/>
    <w:rPr>
      <w:i/>
      <w:iCs/>
      <w:color w:val="0F4761" w:themeColor="accent1" w:themeShade="BF"/>
    </w:rPr>
  </w:style>
  <w:style w:type="character" w:styleId="IntenseReference">
    <w:name w:val="Intense Reference"/>
    <w:basedOn w:val="DefaultParagraphFont"/>
    <w:uiPriority w:val="32"/>
    <w:qFormat/>
    <w:rsid w:val="00DA2DB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118</Words>
  <Characters>674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Coen Hoencamp</dc:creator>
  <cp:keywords/>
  <dc:description/>
  <cp:lastModifiedBy>Coen Hoencamp</cp:lastModifiedBy>
  <cp:revision>2</cp:revision>
  <cp:lastPrinted>2025-09-04T13:58:00Z</cp:lastPrinted>
  <dcterms:created xsi:type="dcterms:W3CDTF">2025-09-04T13:36:00Z</dcterms:created>
  <dcterms:modified xsi:type="dcterms:W3CDTF">2025-09-04T14:12:00Z</dcterms:modified>
</cp:coreProperties>
</file>